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0A" w:rsidRDefault="00826F0A" w:rsidP="00826F0A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826F0A" w:rsidRDefault="00826F0A" w:rsidP="00826F0A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Краснослободской ООШ </w:t>
      </w:r>
    </w:p>
    <w:p w:rsidR="00826F0A" w:rsidRDefault="00826F0A" w:rsidP="00826F0A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013D43" w:rsidRDefault="00013D43" w:rsidP="00013D43">
      <w:pPr>
        <w:pStyle w:val="a3"/>
        <w:spacing w:before="180" w:beforeAutospacing="0" w:after="180" w:afterAutospacing="0"/>
        <w:jc w:val="center"/>
        <w:rPr>
          <w:rStyle w:val="a4"/>
          <w:rFonts w:ascii="Georgia" w:hAnsi="Georgia" w:cs="Arial"/>
          <w:sz w:val="27"/>
          <w:szCs w:val="27"/>
        </w:rPr>
      </w:pPr>
      <w:bookmarkStart w:id="0" w:name="_GoBack"/>
      <w:bookmarkEnd w:id="0"/>
    </w:p>
    <w:p w:rsidR="00013D43" w:rsidRPr="00013D43" w:rsidRDefault="00013D43" w:rsidP="00013D43">
      <w:pPr>
        <w:pStyle w:val="a3"/>
        <w:spacing w:before="180" w:beforeAutospacing="0" w:after="180" w:afterAutospacing="0"/>
        <w:jc w:val="center"/>
        <w:rPr>
          <w:rFonts w:ascii="Arial" w:hAnsi="Arial" w:cs="Arial"/>
          <w:sz w:val="21"/>
          <w:szCs w:val="21"/>
        </w:rPr>
      </w:pPr>
      <w:r w:rsidRPr="00013D43">
        <w:rPr>
          <w:rStyle w:val="a4"/>
          <w:rFonts w:ascii="Georgia" w:hAnsi="Georgia" w:cs="Arial"/>
          <w:sz w:val="27"/>
          <w:szCs w:val="27"/>
        </w:rPr>
        <w:t>ПОРЯДОК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center"/>
        <w:rPr>
          <w:rFonts w:ascii="Arial" w:hAnsi="Arial" w:cs="Arial"/>
          <w:sz w:val="21"/>
          <w:szCs w:val="21"/>
        </w:rPr>
      </w:pPr>
      <w:r w:rsidRPr="00013D43">
        <w:rPr>
          <w:rStyle w:val="a4"/>
          <w:rFonts w:ascii="Georgia" w:hAnsi="Georgia" w:cs="Arial"/>
          <w:sz w:val="27"/>
          <w:szCs w:val="27"/>
        </w:rPr>
        <w:t>разработки и утверждения ежегодного отчёта о поступлении и расходовании финансовых и материальных средств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 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Style w:val="a4"/>
          <w:rFonts w:ascii="Georgia" w:hAnsi="Georgia" w:cs="Arial"/>
          <w:sz w:val="27"/>
          <w:szCs w:val="27"/>
        </w:rPr>
        <w:t>1. Общие положения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 xml:space="preserve">1.1.Настоящий  порядок  разработан в соответствии со ст. 28, п.3 ч.3  Закона  № 273 – ФЗ «Об образовании в Российской Федерации» от 29.12.2012,  Уставом </w:t>
      </w:r>
      <w:r>
        <w:rPr>
          <w:rFonts w:ascii="Georgia" w:hAnsi="Georgia" w:cs="Arial"/>
          <w:sz w:val="27"/>
          <w:szCs w:val="27"/>
        </w:rPr>
        <w:t>МБОУ Краснослободской ОШ</w:t>
      </w:r>
      <w:r w:rsidRPr="00013D43">
        <w:rPr>
          <w:rFonts w:ascii="Georgia" w:hAnsi="Georgia" w:cs="Arial"/>
          <w:sz w:val="27"/>
          <w:szCs w:val="27"/>
        </w:rPr>
        <w:t xml:space="preserve"> (далее Школа).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Style w:val="a4"/>
          <w:rFonts w:ascii="Georgia" w:hAnsi="Georgia" w:cs="Arial"/>
          <w:sz w:val="27"/>
          <w:szCs w:val="27"/>
        </w:rPr>
        <w:t>2. Порядок разработки и утверждения финансового отчета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2.1.Школа самостоятельно осуществляет финансово-хозяйственную деятельность в порядке, установленном законодательством Российской Федерации на основании ФЗ № 402 от 06.12.2011г «О бухгалтерском учете»,  имеет самостоятельный баланс и  лицевой счет.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2.2.Бухгалтерский  и налоговый  учет осуществляется в Централизованной бухгалтерии  городского округа</w:t>
      </w:r>
      <w:r>
        <w:rPr>
          <w:rFonts w:ascii="Georgia" w:hAnsi="Georgia" w:cs="Arial"/>
          <w:sz w:val="27"/>
          <w:szCs w:val="27"/>
        </w:rPr>
        <w:t xml:space="preserve"> город Бор</w:t>
      </w:r>
      <w:r w:rsidRPr="00013D43">
        <w:rPr>
          <w:rFonts w:ascii="Georgia" w:hAnsi="Georgia" w:cs="Arial"/>
          <w:sz w:val="27"/>
          <w:szCs w:val="27"/>
        </w:rPr>
        <w:t>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В смете образовательной организации  отражаются все расходы,  согласно утвержденным расчетам.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2.3.Школа  является юридическим лицом.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2.4.В школе введена и функционирует новая система оплаты труда для педагогов и всех сотрудников.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>2.5.Задачами  финансовой  деятельности  являются разработка и обоснование способов рационального расходования бюджетных средств, эффективного использования материальной базы и имущества.</w:t>
      </w:r>
    </w:p>
    <w:p w:rsidR="00013D43" w:rsidRPr="00013D43" w:rsidRDefault="00013D43" w:rsidP="00013D43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1"/>
          <w:szCs w:val="21"/>
        </w:rPr>
      </w:pPr>
      <w:r w:rsidRPr="00013D43">
        <w:rPr>
          <w:rFonts w:ascii="Georgia" w:hAnsi="Georgia" w:cs="Arial"/>
          <w:sz w:val="27"/>
          <w:szCs w:val="27"/>
        </w:rPr>
        <w:t xml:space="preserve">2.6.Ежегодный отчёт о поступлении и расходовании финансовых и материальных средств предоставляется учредителю  на 15 января года, следующим за отчётным периодом. Отчёт размещается на сайте общеобразовательной организации, и на официальном </w:t>
      </w:r>
      <w:r>
        <w:rPr>
          <w:rFonts w:ascii="Georgia" w:hAnsi="Georgia" w:cs="Arial"/>
          <w:sz w:val="27"/>
          <w:szCs w:val="27"/>
        </w:rPr>
        <w:t>сайте для размещения информации</w:t>
      </w:r>
      <w:r w:rsidRPr="00013D43">
        <w:rPr>
          <w:rFonts w:ascii="Georgia" w:hAnsi="Georgia" w:cs="Arial"/>
          <w:sz w:val="27"/>
          <w:szCs w:val="27"/>
        </w:rPr>
        <w:t>.</w:t>
      </w:r>
    </w:p>
    <w:p w:rsidR="00C53CA2" w:rsidRPr="00013D43" w:rsidRDefault="00C53CA2"/>
    <w:sectPr w:rsidR="00C53CA2" w:rsidRPr="0001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0E"/>
    <w:rsid w:val="00013D43"/>
    <w:rsid w:val="00826F0A"/>
    <w:rsid w:val="00A43F0E"/>
    <w:rsid w:val="00C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2015-03-31T12:57:00Z</dcterms:created>
  <dcterms:modified xsi:type="dcterms:W3CDTF">2015-04-21T13:18:00Z</dcterms:modified>
</cp:coreProperties>
</file>